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73" w:rsidRDefault="002E2C72">
      <w:pPr>
        <w:rPr>
          <w:b/>
        </w:rPr>
      </w:pPr>
      <w:r>
        <w:rPr>
          <w:b/>
        </w:rPr>
        <w:t xml:space="preserve">Методическое описание     </w:t>
      </w:r>
      <w:bookmarkStart w:id="0" w:name="_GoBack"/>
      <w:bookmarkEnd w:id="0"/>
    </w:p>
    <w:p w:rsidR="00C65601" w:rsidRDefault="002E2C72">
      <w:r>
        <w:t xml:space="preserve"> урока математики в 1 классе                                                                                                                                                    по теме «</w:t>
      </w:r>
      <w:r w:rsidRPr="002E2C72">
        <w:rPr>
          <w:b/>
        </w:rPr>
        <w:t>Сложение и вычитание в пределах 10»</w:t>
      </w:r>
    </w:p>
    <w:tbl>
      <w:tblPr>
        <w:tblStyle w:val="a3"/>
        <w:tblW w:w="0" w:type="auto"/>
        <w:tblLook w:val="04A0"/>
      </w:tblPr>
      <w:tblGrid>
        <w:gridCol w:w="964"/>
        <w:gridCol w:w="3964"/>
        <w:gridCol w:w="4643"/>
      </w:tblGrid>
      <w:tr w:rsidR="002E2C72" w:rsidTr="00AA1773">
        <w:tc>
          <w:tcPr>
            <w:tcW w:w="964" w:type="dxa"/>
          </w:tcPr>
          <w:p w:rsidR="002E2C72" w:rsidRDefault="002E2C72">
            <w:pPr>
              <w:rPr>
                <w:b/>
              </w:rPr>
            </w:pPr>
            <w:r>
              <w:rPr>
                <w:b/>
              </w:rPr>
              <w:t>Слайды</w:t>
            </w:r>
          </w:p>
        </w:tc>
        <w:tc>
          <w:tcPr>
            <w:tcW w:w="3964" w:type="dxa"/>
          </w:tcPr>
          <w:p w:rsidR="002E2C72" w:rsidRDefault="00715744">
            <w:pPr>
              <w:rPr>
                <w:b/>
              </w:rPr>
            </w:pPr>
            <w:r>
              <w:rPr>
                <w:b/>
              </w:rPr>
              <w:t>Задания</w:t>
            </w:r>
          </w:p>
        </w:tc>
        <w:tc>
          <w:tcPr>
            <w:tcW w:w="4643" w:type="dxa"/>
          </w:tcPr>
          <w:p w:rsidR="002E2C72" w:rsidRDefault="002E2C72">
            <w:pPr>
              <w:rPr>
                <w:b/>
              </w:rPr>
            </w:pPr>
            <w:r>
              <w:rPr>
                <w:b/>
              </w:rPr>
              <w:t>Прием</w:t>
            </w:r>
          </w:p>
        </w:tc>
      </w:tr>
      <w:tr w:rsidR="002E2C72" w:rsidTr="00AA1773">
        <w:tc>
          <w:tcPr>
            <w:tcW w:w="964" w:type="dxa"/>
          </w:tcPr>
          <w:p w:rsidR="002E2C72" w:rsidRDefault="0071574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4" w:type="dxa"/>
          </w:tcPr>
          <w:p w:rsidR="002E2C72" w:rsidRPr="00715744" w:rsidRDefault="00715744">
            <w:r w:rsidRPr="00715744">
              <w:t>Натуральный ряд чисел</w:t>
            </w:r>
          </w:p>
        </w:tc>
        <w:tc>
          <w:tcPr>
            <w:tcW w:w="4643" w:type="dxa"/>
          </w:tcPr>
          <w:p w:rsidR="002E2C72" w:rsidRPr="00715744" w:rsidRDefault="00715744">
            <w:r w:rsidRPr="00715744">
              <w:t>Перемещение</w:t>
            </w:r>
            <w:r>
              <w:t>,</w:t>
            </w:r>
            <w:r w:rsidRPr="00715744">
              <w:t xml:space="preserve"> шаблон с пропусками</w:t>
            </w:r>
          </w:p>
        </w:tc>
      </w:tr>
      <w:tr w:rsidR="002E2C72" w:rsidTr="00AA1773">
        <w:tc>
          <w:tcPr>
            <w:tcW w:w="964" w:type="dxa"/>
          </w:tcPr>
          <w:p w:rsidR="002E2C72" w:rsidRDefault="0071574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4" w:type="dxa"/>
          </w:tcPr>
          <w:p w:rsidR="002E2C72" w:rsidRPr="00715744" w:rsidRDefault="00715744">
            <w:r w:rsidRPr="00715744">
              <w:t>Числовые выражения</w:t>
            </w:r>
          </w:p>
        </w:tc>
        <w:tc>
          <w:tcPr>
            <w:tcW w:w="4643" w:type="dxa"/>
          </w:tcPr>
          <w:p w:rsidR="002E2C72" w:rsidRPr="00715744" w:rsidRDefault="00715744">
            <w:r w:rsidRPr="00715744">
              <w:t>Упорядочивание</w:t>
            </w:r>
            <w:r>
              <w:t>,</w:t>
            </w:r>
            <w:r w:rsidRPr="00715744">
              <w:t xml:space="preserve"> работа с маркерами</w:t>
            </w:r>
          </w:p>
        </w:tc>
      </w:tr>
      <w:tr w:rsidR="002E2C72" w:rsidTr="00AA1773">
        <w:tc>
          <w:tcPr>
            <w:tcW w:w="964" w:type="dxa"/>
          </w:tcPr>
          <w:p w:rsidR="002E2C72" w:rsidRDefault="0071574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4" w:type="dxa"/>
          </w:tcPr>
          <w:p w:rsidR="002E2C72" w:rsidRPr="00715744" w:rsidRDefault="00715744">
            <w:r w:rsidRPr="00715744">
              <w:t>Состав чисел</w:t>
            </w:r>
          </w:p>
        </w:tc>
        <w:tc>
          <w:tcPr>
            <w:tcW w:w="4643" w:type="dxa"/>
          </w:tcPr>
          <w:p w:rsidR="002E2C72" w:rsidRPr="00715744" w:rsidRDefault="00715744">
            <w:r w:rsidRPr="00715744">
              <w:t>Закрашивание, расположение вне страницы</w:t>
            </w:r>
          </w:p>
        </w:tc>
      </w:tr>
      <w:tr w:rsidR="002E2C72" w:rsidTr="00AA1773">
        <w:tc>
          <w:tcPr>
            <w:tcW w:w="964" w:type="dxa"/>
          </w:tcPr>
          <w:p w:rsidR="002E2C72" w:rsidRDefault="0071574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4" w:type="dxa"/>
          </w:tcPr>
          <w:p w:rsidR="002E2C72" w:rsidRPr="009E2638" w:rsidRDefault="00715744">
            <w:r w:rsidRPr="009E2638">
              <w:t>Самостоятельная работа</w:t>
            </w:r>
          </w:p>
        </w:tc>
        <w:tc>
          <w:tcPr>
            <w:tcW w:w="4643" w:type="dxa"/>
          </w:tcPr>
          <w:p w:rsidR="002E2C72" w:rsidRPr="009E2638" w:rsidRDefault="00AA1773">
            <w:r>
              <w:t>Шторка</w:t>
            </w:r>
            <w:r w:rsidR="00715744" w:rsidRPr="009E2638">
              <w:t>, закрытие</w:t>
            </w:r>
          </w:p>
        </w:tc>
      </w:tr>
      <w:tr w:rsidR="002E2C72" w:rsidTr="00AA1773">
        <w:tc>
          <w:tcPr>
            <w:tcW w:w="964" w:type="dxa"/>
          </w:tcPr>
          <w:p w:rsidR="002E2C72" w:rsidRDefault="0071574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4" w:type="dxa"/>
          </w:tcPr>
          <w:p w:rsidR="002E2C72" w:rsidRPr="009E2638" w:rsidRDefault="009E2638">
            <w:r w:rsidRPr="009E2638">
              <w:t>Задача</w:t>
            </w:r>
          </w:p>
        </w:tc>
        <w:tc>
          <w:tcPr>
            <w:tcW w:w="4643" w:type="dxa"/>
          </w:tcPr>
          <w:p w:rsidR="002E2C72" w:rsidRPr="009E2638" w:rsidRDefault="009E2638">
            <w:r w:rsidRPr="009E2638">
              <w:t>Проявитель</w:t>
            </w:r>
          </w:p>
        </w:tc>
      </w:tr>
    </w:tbl>
    <w:p w:rsidR="002E2C72" w:rsidRPr="002E2C72" w:rsidRDefault="002E2C72">
      <w:pPr>
        <w:rPr>
          <w:b/>
        </w:rPr>
      </w:pPr>
    </w:p>
    <w:p w:rsidR="002E2C72" w:rsidRDefault="002E2C72"/>
    <w:sectPr w:rsidR="002E2C72" w:rsidSect="00316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C122C"/>
    <w:rsid w:val="00061902"/>
    <w:rsid w:val="001B4953"/>
    <w:rsid w:val="002B3A6F"/>
    <w:rsid w:val="002E2C72"/>
    <w:rsid w:val="002E64B6"/>
    <w:rsid w:val="002F0B02"/>
    <w:rsid w:val="00316C9D"/>
    <w:rsid w:val="003339BB"/>
    <w:rsid w:val="00412E2B"/>
    <w:rsid w:val="00440F38"/>
    <w:rsid w:val="00471802"/>
    <w:rsid w:val="00524C6A"/>
    <w:rsid w:val="0055098B"/>
    <w:rsid w:val="005A4CD0"/>
    <w:rsid w:val="00700FC3"/>
    <w:rsid w:val="00715744"/>
    <w:rsid w:val="007B4C11"/>
    <w:rsid w:val="00830EBC"/>
    <w:rsid w:val="00843F0F"/>
    <w:rsid w:val="00880C10"/>
    <w:rsid w:val="008F2900"/>
    <w:rsid w:val="009000E4"/>
    <w:rsid w:val="009C2BD5"/>
    <w:rsid w:val="009E2638"/>
    <w:rsid w:val="00A2077D"/>
    <w:rsid w:val="00A96904"/>
    <w:rsid w:val="00AA1773"/>
    <w:rsid w:val="00AA6F22"/>
    <w:rsid w:val="00AF0F40"/>
    <w:rsid w:val="00B87E07"/>
    <w:rsid w:val="00C54D06"/>
    <w:rsid w:val="00C65601"/>
    <w:rsid w:val="00CA4A4C"/>
    <w:rsid w:val="00CC48DB"/>
    <w:rsid w:val="00EC1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школа 10</cp:lastModifiedBy>
  <cp:revision>4</cp:revision>
  <dcterms:created xsi:type="dcterms:W3CDTF">2014-05-26T10:24:00Z</dcterms:created>
  <dcterms:modified xsi:type="dcterms:W3CDTF">2014-05-27T05:31:00Z</dcterms:modified>
</cp:coreProperties>
</file>